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4BD" w:rsidRPr="001816EC" w:rsidRDefault="005E14BD" w:rsidP="005E14BD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 xml:space="preserve">ИЗВЕЩЕНИЕ </w:t>
      </w:r>
    </w:p>
    <w:p w:rsidR="005E14BD" w:rsidRDefault="005E14BD" w:rsidP="005E14BD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816EC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дне, времени и месте вскрытия конвертов с заявками на участие </w:t>
      </w:r>
    </w:p>
    <w:p w:rsidR="005E14BD" w:rsidRPr="001816EC" w:rsidRDefault="005E14BD" w:rsidP="005E14BD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b/>
          <w:snapToGrid w:val="0"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1816EC">
        <w:rPr>
          <w:b/>
          <w:bCs/>
          <w:sz w:val="28"/>
          <w:szCs w:val="28"/>
        </w:rPr>
        <w:t>конкурс</w:t>
      </w:r>
      <w:r>
        <w:rPr>
          <w:b/>
          <w:bCs/>
          <w:sz w:val="28"/>
          <w:szCs w:val="28"/>
        </w:rPr>
        <w:t>е</w:t>
      </w:r>
      <w:r w:rsidRPr="001816EC">
        <w:rPr>
          <w:b/>
          <w:bCs/>
          <w:sz w:val="28"/>
          <w:szCs w:val="28"/>
        </w:rPr>
        <w:t xml:space="preserve"> </w:t>
      </w:r>
      <w:r w:rsidRPr="00B51C42">
        <w:rPr>
          <w:b/>
          <w:sz w:val="28"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:rsidR="009C132A" w:rsidRDefault="009C132A" w:rsidP="009C132A">
      <w:pPr>
        <w:pStyle w:val="a3"/>
        <w:tabs>
          <w:tab w:val="left" w:pos="5220"/>
        </w:tabs>
        <w:spacing w:before="0" w:beforeAutospacing="0" w:after="0" w:afterAutospacing="0"/>
        <w:jc w:val="center"/>
        <w:rPr>
          <w:snapToGrid w:val="0"/>
          <w:sz w:val="28"/>
          <w:szCs w:val="28"/>
        </w:rPr>
      </w:pPr>
    </w:p>
    <w:p w:rsidR="009C132A" w:rsidRPr="00EE12C3" w:rsidRDefault="001770FD" w:rsidP="001770FD">
      <w:pPr>
        <w:pStyle w:val="a3"/>
        <w:spacing w:before="0" w:beforeAutospacing="0" w:after="0" w:afterAutospacing="0"/>
        <w:ind w:left="784" w:firstLine="0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5E14B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9C132A">
        <w:rPr>
          <w:sz w:val="28"/>
          <w:szCs w:val="28"/>
        </w:rPr>
        <w:t>февраля 2016 г.</w:t>
      </w:r>
    </w:p>
    <w:p w:rsidR="009C132A" w:rsidRPr="00EE12C3" w:rsidRDefault="009C132A" w:rsidP="009C132A">
      <w:pPr>
        <w:ind w:firstLine="540"/>
        <w:rPr>
          <w:b/>
          <w:color w:val="000000"/>
          <w:sz w:val="28"/>
          <w:szCs w:val="28"/>
        </w:rPr>
      </w:pPr>
    </w:p>
    <w:p w:rsidR="009C132A" w:rsidRPr="00921787" w:rsidRDefault="009C132A" w:rsidP="009C132A"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21787">
        <w:rPr>
          <w:color w:val="000000"/>
          <w:sz w:val="28"/>
          <w:szCs w:val="28"/>
        </w:rPr>
        <w:t xml:space="preserve">Заказчик – управа Останкинского района города Москвы </w:t>
      </w:r>
    </w:p>
    <w:p w:rsidR="009C132A" w:rsidRPr="001569EF" w:rsidRDefault="009C132A" w:rsidP="009C132A">
      <w:pPr>
        <w:ind w:firstLine="0"/>
        <w:rPr>
          <w:sz w:val="28"/>
          <w:szCs w:val="28"/>
          <w:lang w:eastAsia="en-US"/>
        </w:rPr>
      </w:pPr>
      <w:r w:rsidRPr="001816EC">
        <w:rPr>
          <w:sz w:val="28"/>
          <w:szCs w:val="28"/>
        </w:rPr>
        <w:t xml:space="preserve">Адрес </w:t>
      </w:r>
      <w:r>
        <w:rPr>
          <w:sz w:val="28"/>
          <w:szCs w:val="28"/>
        </w:rPr>
        <w:t>места нахождения (</w:t>
      </w:r>
      <w:r w:rsidRPr="001569EF">
        <w:rPr>
          <w:sz w:val="28"/>
          <w:szCs w:val="28"/>
          <w:lang w:eastAsia="en-US"/>
        </w:rPr>
        <w:t>фактический</w:t>
      </w:r>
      <w:r>
        <w:rPr>
          <w:sz w:val="28"/>
          <w:szCs w:val="28"/>
          <w:lang w:eastAsia="en-US"/>
        </w:rPr>
        <w:t>)</w:t>
      </w:r>
      <w:r w:rsidRPr="001569EF">
        <w:rPr>
          <w:sz w:val="28"/>
          <w:szCs w:val="28"/>
          <w:lang w:eastAsia="en-US"/>
        </w:rPr>
        <w:t>: 129515, г.Мос</w:t>
      </w:r>
      <w:r>
        <w:rPr>
          <w:sz w:val="28"/>
          <w:szCs w:val="28"/>
          <w:lang w:eastAsia="en-US"/>
        </w:rPr>
        <w:t>ква, ул. Академика Королева, д.</w:t>
      </w:r>
      <w:r w:rsidRPr="001569EF">
        <w:rPr>
          <w:sz w:val="28"/>
          <w:szCs w:val="28"/>
          <w:lang w:eastAsia="en-US"/>
        </w:rPr>
        <w:t>10</w:t>
      </w:r>
    </w:p>
    <w:p w:rsidR="009C132A" w:rsidRPr="001569EF" w:rsidRDefault="009C132A" w:rsidP="009C132A">
      <w:pPr>
        <w:tabs>
          <w:tab w:val="left" w:pos="284"/>
        </w:tabs>
        <w:ind w:left="426" w:hanging="426"/>
        <w:rPr>
          <w:sz w:val="28"/>
          <w:szCs w:val="28"/>
          <w:lang w:eastAsia="en-US"/>
        </w:rPr>
      </w:pPr>
      <w:r w:rsidRPr="001569EF">
        <w:rPr>
          <w:sz w:val="28"/>
          <w:szCs w:val="28"/>
          <w:lang w:eastAsia="en-US"/>
        </w:rPr>
        <w:t>юридический: 129085, г</w:t>
      </w:r>
      <w:r>
        <w:rPr>
          <w:sz w:val="28"/>
          <w:szCs w:val="28"/>
          <w:lang w:eastAsia="en-US"/>
        </w:rPr>
        <w:t>.</w:t>
      </w:r>
      <w:r w:rsidRPr="001569EF">
        <w:rPr>
          <w:sz w:val="28"/>
          <w:szCs w:val="28"/>
          <w:lang w:eastAsia="en-US"/>
        </w:rPr>
        <w:t>Москва, пр</w:t>
      </w:r>
      <w:r w:rsidR="007F5B0A">
        <w:rPr>
          <w:sz w:val="28"/>
          <w:szCs w:val="28"/>
          <w:lang w:eastAsia="en-US"/>
        </w:rPr>
        <w:t>оспек</w:t>
      </w:r>
      <w:r w:rsidRPr="001569EF">
        <w:rPr>
          <w:sz w:val="28"/>
          <w:szCs w:val="28"/>
          <w:lang w:eastAsia="en-US"/>
        </w:rPr>
        <w:t>т Мира, д.81</w:t>
      </w:r>
    </w:p>
    <w:p w:rsidR="009C132A" w:rsidRPr="001816EC" w:rsidRDefault="009C132A" w:rsidP="009C132A">
      <w:pPr>
        <w:tabs>
          <w:tab w:val="left" w:pos="284"/>
          <w:tab w:val="left" w:pos="3539"/>
        </w:tabs>
        <w:ind w:left="426" w:hanging="426"/>
        <w:rPr>
          <w:color w:val="000000"/>
          <w:sz w:val="28"/>
          <w:szCs w:val="28"/>
        </w:rPr>
      </w:pPr>
      <w:r w:rsidRPr="001816EC">
        <w:rPr>
          <w:color w:val="000000"/>
          <w:sz w:val="28"/>
          <w:szCs w:val="28"/>
        </w:rPr>
        <w:t xml:space="preserve">Телефон: </w:t>
      </w:r>
      <w:r>
        <w:rPr>
          <w:color w:val="000000"/>
          <w:sz w:val="28"/>
          <w:szCs w:val="28"/>
        </w:rPr>
        <w:t>(495)</w:t>
      </w:r>
      <w:r w:rsidRPr="001569EF">
        <w:rPr>
          <w:sz w:val="28"/>
          <w:szCs w:val="28"/>
          <w:lang w:eastAsia="en-US"/>
        </w:rPr>
        <w:t>615-67-68</w:t>
      </w:r>
    </w:p>
    <w:p w:rsidR="009C132A" w:rsidRPr="001816EC" w:rsidRDefault="009C132A" w:rsidP="009C132A">
      <w:pPr>
        <w:tabs>
          <w:tab w:val="left" w:pos="284"/>
          <w:tab w:val="left" w:pos="3539"/>
        </w:tabs>
        <w:ind w:left="426" w:hanging="426"/>
        <w:rPr>
          <w:color w:val="000000"/>
          <w:sz w:val="28"/>
          <w:szCs w:val="28"/>
        </w:rPr>
      </w:pPr>
      <w:r w:rsidRPr="001816EC">
        <w:rPr>
          <w:color w:val="000000"/>
          <w:sz w:val="28"/>
          <w:szCs w:val="28"/>
        </w:rPr>
        <w:t xml:space="preserve">Факс: </w:t>
      </w:r>
      <w:r>
        <w:rPr>
          <w:color w:val="000000"/>
          <w:sz w:val="28"/>
          <w:szCs w:val="28"/>
        </w:rPr>
        <w:t>(495)</w:t>
      </w:r>
      <w:r w:rsidRPr="001569EF">
        <w:rPr>
          <w:sz w:val="28"/>
          <w:szCs w:val="28"/>
          <w:lang w:eastAsia="en-US"/>
        </w:rPr>
        <w:t>615-67-68</w:t>
      </w:r>
    </w:p>
    <w:p w:rsidR="009C132A" w:rsidRPr="001816EC" w:rsidRDefault="009C132A" w:rsidP="009C132A">
      <w:pPr>
        <w:tabs>
          <w:tab w:val="left" w:pos="284"/>
          <w:tab w:val="left" w:pos="3539"/>
        </w:tabs>
        <w:ind w:left="426" w:hanging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Сайт: </w:t>
      </w:r>
      <w:r w:rsidRPr="001569EF">
        <w:rPr>
          <w:color w:val="000000"/>
          <w:sz w:val="28"/>
          <w:szCs w:val="28"/>
        </w:rPr>
        <w:t>ostankino.mos.ru</w:t>
      </w:r>
    </w:p>
    <w:p w:rsidR="009C132A" w:rsidRDefault="009C132A" w:rsidP="009C132A">
      <w:pPr>
        <w:ind w:firstLine="0"/>
        <w:rPr>
          <w:sz w:val="28"/>
          <w:szCs w:val="28"/>
        </w:rPr>
      </w:pPr>
      <w:r w:rsidRPr="001816EC">
        <w:rPr>
          <w:color w:val="000000"/>
          <w:sz w:val="28"/>
          <w:szCs w:val="28"/>
        </w:rPr>
        <w:t xml:space="preserve">Электронная почта </w:t>
      </w:r>
      <w:proofErr w:type="gramStart"/>
      <w:r w:rsidRPr="001816EC">
        <w:rPr>
          <w:color w:val="000000"/>
          <w:sz w:val="28"/>
          <w:szCs w:val="28"/>
        </w:rPr>
        <w:t>е</w:t>
      </w:r>
      <w:proofErr w:type="gramEnd"/>
      <w:r w:rsidRPr="001816EC">
        <w:rPr>
          <w:color w:val="000000"/>
          <w:sz w:val="28"/>
          <w:szCs w:val="28"/>
        </w:rPr>
        <w:t>-</w:t>
      </w:r>
      <w:r w:rsidRPr="001816EC"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 xml:space="preserve">: </w:t>
      </w:r>
      <w:hyperlink r:id="rId6" w:history="1">
        <w:r w:rsidRPr="001569EF">
          <w:rPr>
            <w:rStyle w:val="a4"/>
            <w:sz w:val="28"/>
            <w:szCs w:val="28"/>
          </w:rPr>
          <w:t>OstSpr@mos.ru</w:t>
        </w:r>
      </w:hyperlink>
    </w:p>
    <w:p w:rsidR="009C132A" w:rsidRPr="001816EC" w:rsidRDefault="009C132A" w:rsidP="009C132A">
      <w:pPr>
        <w:ind w:firstLine="426"/>
        <w:rPr>
          <w:color w:val="000000"/>
          <w:sz w:val="28"/>
          <w:szCs w:val="28"/>
        </w:rPr>
      </w:pPr>
    </w:p>
    <w:p w:rsidR="009C132A" w:rsidRDefault="009C132A" w:rsidP="009C132A">
      <w:pPr>
        <w:widowControl w:val="0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35821">
        <w:rPr>
          <w:color w:val="000000"/>
          <w:sz w:val="28"/>
          <w:szCs w:val="28"/>
        </w:rPr>
        <w:t>Конкурс проводится в целях выбора социальной программы (проекта) для реализации с использованием</w:t>
      </w:r>
      <w:r>
        <w:rPr>
          <w:color w:val="000000"/>
          <w:sz w:val="28"/>
          <w:szCs w:val="28"/>
        </w:rPr>
        <w:t>:</w:t>
      </w:r>
    </w:p>
    <w:p w:rsidR="009C132A" w:rsidRPr="00141AD2" w:rsidRDefault="009C132A" w:rsidP="009C132A">
      <w:pPr>
        <w:widowControl w:val="0"/>
        <w:ind w:left="720" w:firstLine="0"/>
        <w:jc w:val="center"/>
        <w:rPr>
          <w:b/>
          <w:sz w:val="28"/>
          <w:szCs w:val="28"/>
        </w:rPr>
      </w:pPr>
      <w:r w:rsidRPr="00141AD2">
        <w:rPr>
          <w:b/>
          <w:sz w:val="28"/>
          <w:szCs w:val="28"/>
        </w:rPr>
        <w:t>Лот №1</w:t>
      </w:r>
    </w:p>
    <w:p w:rsidR="009C132A" w:rsidRDefault="009C132A" w:rsidP="009C132A">
      <w:pPr>
        <w:widowControl w:val="0"/>
        <w:ind w:firstLine="0"/>
        <w:rPr>
          <w:snapToGrid w:val="0"/>
          <w:color w:val="00000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- н</w:t>
      </w:r>
      <w:r w:rsidRPr="00141AD2">
        <w:rPr>
          <w:snapToGrid w:val="0"/>
          <w:sz w:val="28"/>
          <w:szCs w:val="28"/>
        </w:rPr>
        <w:t>ежилого помещения, находящего</w:t>
      </w:r>
      <w:r>
        <w:rPr>
          <w:snapToGrid w:val="0"/>
          <w:sz w:val="28"/>
          <w:szCs w:val="28"/>
        </w:rPr>
        <w:t>ся в оперативном управлении управы Останкинского района города Москвы</w:t>
      </w:r>
      <w:r w:rsidRPr="00141AD2">
        <w:rPr>
          <w:snapToGrid w:val="0"/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129515, г"/>
        </w:smartTagPr>
        <w:r w:rsidRPr="00141AD2">
          <w:rPr>
            <w:sz w:val="28"/>
            <w:szCs w:val="28"/>
          </w:rPr>
          <w:t>129515, г</w:t>
        </w:r>
      </w:smartTag>
      <w:r w:rsidRPr="00141AD2">
        <w:rPr>
          <w:sz w:val="28"/>
          <w:szCs w:val="28"/>
        </w:rPr>
        <w:t xml:space="preserve">.Москва, ул. Академика Королева, д.8, стр.2 (1-й этаж жилого дома, пом.4, ком. 1-9), общей площадью 100,7 </w:t>
      </w:r>
      <w:proofErr w:type="spellStart"/>
      <w:r w:rsidRPr="00141AD2">
        <w:rPr>
          <w:sz w:val="28"/>
          <w:szCs w:val="28"/>
        </w:rPr>
        <w:t>кв.м</w:t>
      </w:r>
      <w:proofErr w:type="spellEnd"/>
      <w:r w:rsidRPr="00141AD2">
        <w:rPr>
          <w:sz w:val="28"/>
          <w:szCs w:val="28"/>
        </w:rPr>
        <w:t>.</w:t>
      </w:r>
      <w:r w:rsidRPr="00835821">
        <w:rPr>
          <w:color w:val="000000"/>
          <w:sz w:val="28"/>
          <w:szCs w:val="28"/>
        </w:rPr>
        <w:t>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 (</w:t>
      </w:r>
      <w:r>
        <w:rPr>
          <w:color w:val="000000"/>
          <w:sz w:val="28"/>
          <w:szCs w:val="28"/>
        </w:rPr>
        <w:t>п</w:t>
      </w:r>
      <w:r w:rsidRPr="00835821">
        <w:rPr>
          <w:color w:val="000000"/>
          <w:sz w:val="28"/>
          <w:szCs w:val="28"/>
        </w:rPr>
        <w:t>лан нежилого помещения с указанием технических характеристик является приложением 2 к</w:t>
      </w:r>
      <w:proofErr w:type="gramEnd"/>
      <w:r w:rsidRPr="00835821">
        <w:rPr>
          <w:color w:val="000000"/>
          <w:sz w:val="28"/>
          <w:szCs w:val="28"/>
        </w:rPr>
        <w:t xml:space="preserve"> Договору </w:t>
      </w:r>
      <w:r w:rsidRPr="00835821">
        <w:rPr>
          <w:snapToGrid w:val="0"/>
          <w:color w:val="000000"/>
          <w:sz w:val="28"/>
          <w:szCs w:val="28"/>
        </w:rPr>
        <w:t>на реализацию социальной программы (</w:t>
      </w:r>
      <w:r w:rsidRPr="00835821">
        <w:rPr>
          <w:color w:val="000000"/>
          <w:sz w:val="28"/>
          <w:szCs w:val="28"/>
        </w:rPr>
        <w:t xml:space="preserve">проекта) </w:t>
      </w:r>
      <w:r w:rsidRPr="00835821">
        <w:rPr>
          <w:snapToGrid w:val="0"/>
          <w:color w:val="000000"/>
          <w:sz w:val="28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snapToGrid w:val="0"/>
          <w:color w:val="000000"/>
          <w:sz w:val="28"/>
          <w:szCs w:val="28"/>
        </w:rPr>
        <w:t>).</w:t>
      </w:r>
    </w:p>
    <w:p w:rsidR="009C132A" w:rsidRDefault="009C132A" w:rsidP="009C132A">
      <w:pPr>
        <w:widowControl w:val="0"/>
        <w:ind w:left="426" w:firstLine="0"/>
        <w:rPr>
          <w:snapToGrid w:val="0"/>
          <w:color w:val="000000"/>
          <w:sz w:val="28"/>
          <w:szCs w:val="28"/>
        </w:rPr>
      </w:pPr>
    </w:p>
    <w:p w:rsidR="009C132A" w:rsidRPr="00141AD2" w:rsidRDefault="009C132A" w:rsidP="009C132A">
      <w:pPr>
        <w:widowControl w:val="0"/>
        <w:ind w:left="720" w:firstLine="0"/>
        <w:jc w:val="center"/>
        <w:rPr>
          <w:b/>
          <w:sz w:val="28"/>
          <w:szCs w:val="28"/>
        </w:rPr>
      </w:pPr>
      <w:r w:rsidRPr="00141AD2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2</w:t>
      </w:r>
    </w:p>
    <w:p w:rsidR="009C132A" w:rsidRDefault="009C132A" w:rsidP="009C132A">
      <w:pPr>
        <w:ind w:firstLine="0"/>
        <w:rPr>
          <w:snapToGrid w:val="0"/>
          <w:color w:val="00000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- н</w:t>
      </w:r>
      <w:r w:rsidRPr="00141AD2">
        <w:rPr>
          <w:snapToGrid w:val="0"/>
          <w:sz w:val="28"/>
          <w:szCs w:val="28"/>
        </w:rPr>
        <w:t>ежилого помещения, находящего</w:t>
      </w:r>
      <w:r>
        <w:rPr>
          <w:snapToGrid w:val="0"/>
          <w:sz w:val="28"/>
          <w:szCs w:val="28"/>
        </w:rPr>
        <w:t>ся в оперативном управлении управы Останкинского района города Москвы</w:t>
      </w:r>
      <w:r w:rsidRPr="00141AD2">
        <w:rPr>
          <w:snapToGrid w:val="0"/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129085, г"/>
        </w:smartTagPr>
        <w:r w:rsidRPr="003A3802">
          <w:rPr>
            <w:sz w:val="28"/>
            <w:szCs w:val="28"/>
          </w:rPr>
          <w:t>129085, г</w:t>
        </w:r>
      </w:smartTag>
      <w:r w:rsidRPr="003A3802">
        <w:rPr>
          <w:sz w:val="28"/>
          <w:szCs w:val="28"/>
        </w:rPr>
        <w:t xml:space="preserve">.Москва, Мурманский проезд, д.6 (подвал, пом.1, ком. 1-17), общей площадью 277,6 </w:t>
      </w:r>
      <w:proofErr w:type="spellStart"/>
      <w:r w:rsidRPr="003A3802">
        <w:rPr>
          <w:sz w:val="28"/>
          <w:szCs w:val="28"/>
        </w:rPr>
        <w:t>кв.м</w:t>
      </w:r>
      <w:proofErr w:type="spellEnd"/>
      <w:r w:rsidRPr="003A3802">
        <w:rPr>
          <w:sz w:val="28"/>
          <w:szCs w:val="28"/>
        </w:rPr>
        <w:t>.</w:t>
      </w:r>
      <w:r w:rsidRPr="00835821">
        <w:rPr>
          <w:color w:val="000000"/>
          <w:sz w:val="28"/>
          <w:szCs w:val="28"/>
        </w:rPr>
        <w:t>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 (</w:t>
      </w:r>
      <w:r>
        <w:rPr>
          <w:color w:val="000000"/>
          <w:sz w:val="28"/>
          <w:szCs w:val="28"/>
        </w:rPr>
        <w:t>п</w:t>
      </w:r>
      <w:r w:rsidRPr="00835821">
        <w:rPr>
          <w:color w:val="000000"/>
          <w:sz w:val="28"/>
          <w:szCs w:val="28"/>
        </w:rPr>
        <w:t xml:space="preserve">лан нежилого помещения с указанием технических характеристик является приложением 2 к Договору </w:t>
      </w:r>
      <w:r w:rsidRPr="00835821">
        <w:rPr>
          <w:snapToGrid w:val="0"/>
          <w:color w:val="000000"/>
          <w:sz w:val="28"/>
          <w:szCs w:val="28"/>
        </w:rPr>
        <w:t>на реализацию социальной программы (</w:t>
      </w:r>
      <w:r w:rsidRPr="00835821">
        <w:rPr>
          <w:color w:val="000000"/>
          <w:sz w:val="28"/>
          <w:szCs w:val="28"/>
        </w:rPr>
        <w:t>проекта</w:t>
      </w:r>
      <w:proofErr w:type="gramEnd"/>
      <w:r w:rsidRPr="00835821">
        <w:rPr>
          <w:color w:val="000000"/>
          <w:sz w:val="28"/>
          <w:szCs w:val="28"/>
        </w:rPr>
        <w:t xml:space="preserve">) </w:t>
      </w:r>
      <w:r w:rsidRPr="00835821">
        <w:rPr>
          <w:snapToGrid w:val="0"/>
          <w:color w:val="000000"/>
          <w:sz w:val="28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snapToGrid w:val="0"/>
          <w:color w:val="000000"/>
          <w:sz w:val="28"/>
          <w:szCs w:val="28"/>
        </w:rPr>
        <w:t>).</w:t>
      </w:r>
    </w:p>
    <w:p w:rsidR="009C132A" w:rsidRPr="00141AD2" w:rsidRDefault="009C132A" w:rsidP="009C132A">
      <w:pPr>
        <w:widowControl w:val="0"/>
        <w:ind w:left="720" w:firstLine="0"/>
        <w:jc w:val="center"/>
        <w:rPr>
          <w:b/>
          <w:sz w:val="28"/>
          <w:szCs w:val="28"/>
        </w:rPr>
      </w:pPr>
      <w:r w:rsidRPr="00141AD2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3</w:t>
      </w:r>
    </w:p>
    <w:p w:rsidR="009C132A" w:rsidRDefault="009C132A" w:rsidP="009C132A">
      <w:pPr>
        <w:widowControl w:val="0"/>
        <w:ind w:firstLine="0"/>
        <w:rPr>
          <w:snapToGrid w:val="0"/>
          <w:color w:val="00000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- н</w:t>
      </w:r>
      <w:r w:rsidRPr="00141AD2">
        <w:rPr>
          <w:snapToGrid w:val="0"/>
          <w:sz w:val="28"/>
          <w:szCs w:val="28"/>
        </w:rPr>
        <w:t>ежилого помещения, находящего</w:t>
      </w:r>
      <w:r>
        <w:rPr>
          <w:snapToGrid w:val="0"/>
          <w:sz w:val="28"/>
          <w:szCs w:val="28"/>
        </w:rPr>
        <w:t>ся в оперативном управлении управы Останкинского района города Москвы</w:t>
      </w:r>
      <w:r w:rsidRPr="00141AD2">
        <w:rPr>
          <w:snapToGrid w:val="0"/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129085, г"/>
        </w:smartTagPr>
        <w:r w:rsidRPr="003A3802">
          <w:rPr>
            <w:sz w:val="28"/>
            <w:szCs w:val="28"/>
          </w:rPr>
          <w:t>129085, г</w:t>
        </w:r>
      </w:smartTag>
      <w:r w:rsidRPr="003A3802">
        <w:rPr>
          <w:sz w:val="28"/>
          <w:szCs w:val="28"/>
        </w:rPr>
        <w:t xml:space="preserve">.Москва, Звездный бульвар, д.1 (подвал, пом.2, ком. 2-3), общей площадью 206,4 </w:t>
      </w:r>
      <w:proofErr w:type="spellStart"/>
      <w:r w:rsidRPr="003A3802">
        <w:rPr>
          <w:sz w:val="28"/>
          <w:szCs w:val="28"/>
        </w:rPr>
        <w:t>кв.м</w:t>
      </w:r>
      <w:proofErr w:type="spellEnd"/>
      <w:r w:rsidRPr="003A3802">
        <w:rPr>
          <w:sz w:val="28"/>
          <w:szCs w:val="28"/>
        </w:rPr>
        <w:t>.</w:t>
      </w:r>
      <w:r w:rsidRPr="00835821">
        <w:rPr>
          <w:color w:val="000000"/>
          <w:sz w:val="28"/>
          <w:szCs w:val="28"/>
        </w:rPr>
        <w:t>,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организаций (</w:t>
      </w:r>
      <w:r>
        <w:rPr>
          <w:color w:val="000000"/>
          <w:sz w:val="28"/>
          <w:szCs w:val="28"/>
        </w:rPr>
        <w:t>п</w:t>
      </w:r>
      <w:r w:rsidRPr="00835821">
        <w:rPr>
          <w:color w:val="000000"/>
          <w:sz w:val="28"/>
          <w:szCs w:val="28"/>
        </w:rPr>
        <w:t xml:space="preserve">лан нежилого помещения с указанием технических характеристик является приложением 2 к Договору </w:t>
      </w:r>
      <w:r w:rsidRPr="00835821">
        <w:rPr>
          <w:snapToGrid w:val="0"/>
          <w:color w:val="000000"/>
          <w:sz w:val="28"/>
          <w:szCs w:val="28"/>
        </w:rPr>
        <w:t>на реализацию социальной программы (</w:t>
      </w:r>
      <w:r w:rsidRPr="00835821">
        <w:rPr>
          <w:color w:val="000000"/>
          <w:sz w:val="28"/>
          <w:szCs w:val="28"/>
        </w:rPr>
        <w:t>проекта</w:t>
      </w:r>
      <w:proofErr w:type="gramEnd"/>
      <w:r w:rsidRPr="00835821">
        <w:rPr>
          <w:color w:val="000000"/>
          <w:sz w:val="28"/>
          <w:szCs w:val="28"/>
        </w:rPr>
        <w:t xml:space="preserve">) </w:t>
      </w:r>
      <w:r w:rsidRPr="00835821">
        <w:rPr>
          <w:snapToGrid w:val="0"/>
          <w:color w:val="000000"/>
          <w:sz w:val="28"/>
          <w:szCs w:val="28"/>
        </w:rPr>
        <w:t>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snapToGrid w:val="0"/>
          <w:color w:val="000000"/>
          <w:sz w:val="28"/>
          <w:szCs w:val="28"/>
        </w:rPr>
        <w:t>).</w:t>
      </w:r>
    </w:p>
    <w:p w:rsidR="009C132A" w:rsidRDefault="009C132A" w:rsidP="009C132A">
      <w:pPr>
        <w:widowControl w:val="0"/>
        <w:ind w:left="426" w:firstLine="0"/>
        <w:rPr>
          <w:color w:val="000000"/>
          <w:sz w:val="28"/>
          <w:szCs w:val="28"/>
        </w:rPr>
      </w:pPr>
    </w:p>
    <w:p w:rsidR="009C132A" w:rsidRDefault="009C132A" w:rsidP="009C132A"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Pr="00EE12C3">
        <w:rPr>
          <w:color w:val="000000"/>
          <w:sz w:val="28"/>
          <w:szCs w:val="28"/>
        </w:rPr>
        <w:t>Конкурс проводится в соответствии с</w:t>
      </w:r>
      <w:r>
        <w:rPr>
          <w:color w:val="000000"/>
          <w:sz w:val="28"/>
          <w:szCs w:val="28"/>
        </w:rPr>
        <w:t xml:space="preserve"> </w:t>
      </w:r>
      <w:r w:rsidRPr="00077EB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077EB3">
        <w:rPr>
          <w:sz w:val="28"/>
          <w:szCs w:val="28"/>
        </w:rPr>
        <w:t xml:space="preserve"> города Москвы от 11.07.2012 №39 «О наделении органов местного самоуправления муниципальных округов в городе Москве отдельными полномочиями города Москвы», постановлени</w:t>
      </w:r>
      <w:r>
        <w:rPr>
          <w:sz w:val="28"/>
          <w:szCs w:val="28"/>
        </w:rPr>
        <w:t>ем</w:t>
      </w:r>
      <w:r w:rsidRPr="00077EB3">
        <w:rPr>
          <w:sz w:val="28"/>
          <w:szCs w:val="28"/>
        </w:rPr>
        <w:t xml:space="preserve"> Правительства Москвы </w:t>
      </w:r>
      <w:r w:rsidRPr="00077EB3">
        <w:rPr>
          <w:rFonts w:eastAsia="Calibri"/>
          <w:sz w:val="28"/>
          <w:szCs w:val="28"/>
        </w:rPr>
        <w:t>от 29.06.2010</w:t>
      </w:r>
      <w:r>
        <w:rPr>
          <w:rFonts w:eastAsia="Calibri"/>
          <w:sz w:val="28"/>
          <w:szCs w:val="28"/>
        </w:rPr>
        <w:t xml:space="preserve"> №</w:t>
      </w:r>
      <w:r w:rsidRPr="00077EB3">
        <w:rPr>
          <w:rFonts w:eastAsia="Calibri"/>
          <w:sz w:val="28"/>
          <w:szCs w:val="28"/>
        </w:rPr>
        <w:t>540-ПП</w:t>
      </w:r>
      <w:r>
        <w:rPr>
          <w:rFonts w:eastAsia="Calibri"/>
          <w:sz w:val="28"/>
          <w:szCs w:val="28"/>
        </w:rPr>
        <w:t xml:space="preserve"> «</w:t>
      </w:r>
      <w:r w:rsidRPr="00077EB3">
        <w:rPr>
          <w:rFonts w:eastAsia="Calibri"/>
          <w:sz w:val="28"/>
          <w:szCs w:val="28"/>
        </w:rPr>
        <w:t>Об утверждении Положения об управлении объектами нежилого фонда, находящимися в собственности города Москвы</w:t>
      </w:r>
      <w:r>
        <w:rPr>
          <w:rFonts w:eastAsia="Calibri"/>
          <w:sz w:val="28"/>
          <w:szCs w:val="28"/>
        </w:rPr>
        <w:t xml:space="preserve">», </w:t>
      </w:r>
      <w:r w:rsidRPr="000A6796">
        <w:rPr>
          <w:rFonts w:eastAsia="Calibri"/>
          <w:bCs/>
          <w:sz w:val="28"/>
          <w:szCs w:val="28"/>
        </w:rPr>
        <w:t>постановлением  Правительства Москвы от 18</w:t>
      </w:r>
      <w:r>
        <w:rPr>
          <w:rFonts w:eastAsia="Calibri"/>
          <w:bCs/>
          <w:sz w:val="28"/>
          <w:szCs w:val="28"/>
        </w:rPr>
        <w:t>.11.</w:t>
      </w:r>
      <w:r w:rsidRPr="000A6796">
        <w:rPr>
          <w:rFonts w:eastAsia="Calibri"/>
          <w:bCs/>
          <w:sz w:val="28"/>
          <w:szCs w:val="28"/>
        </w:rPr>
        <w:t xml:space="preserve">2014 </w:t>
      </w:r>
      <w:r>
        <w:rPr>
          <w:rFonts w:eastAsia="Calibri"/>
          <w:bCs/>
          <w:sz w:val="28"/>
          <w:szCs w:val="28"/>
        </w:rPr>
        <w:t>№</w:t>
      </w:r>
      <w:r w:rsidRPr="000A6796">
        <w:rPr>
          <w:rFonts w:eastAsia="Calibri"/>
          <w:bCs/>
          <w:sz w:val="28"/>
          <w:szCs w:val="28"/>
        </w:rPr>
        <w:t>680-ПП «О мерах по реализации органами местного самоуправления муниципальных округов в</w:t>
      </w:r>
      <w:proofErr w:type="gramEnd"/>
      <w:r w:rsidRPr="000A6796">
        <w:rPr>
          <w:rFonts w:eastAsia="Calibri"/>
          <w:bCs/>
          <w:sz w:val="28"/>
          <w:szCs w:val="28"/>
        </w:rPr>
        <w:t xml:space="preserve"> </w:t>
      </w:r>
      <w:proofErr w:type="gramStart"/>
      <w:r w:rsidRPr="000A6796">
        <w:rPr>
          <w:rFonts w:eastAsia="Calibri"/>
          <w:bCs/>
          <w:sz w:val="28"/>
          <w:szCs w:val="28"/>
        </w:rPr>
        <w:t xml:space="preserve">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</w:t>
      </w:r>
      <w:r w:rsidRPr="0093278C">
        <w:rPr>
          <w:rFonts w:eastAsia="Calibri"/>
          <w:bCs/>
          <w:sz w:val="28"/>
          <w:szCs w:val="28"/>
        </w:rPr>
        <w:t>постановлением Правительства Москвы от 29</w:t>
      </w:r>
      <w:r>
        <w:rPr>
          <w:rFonts w:eastAsia="Calibri"/>
          <w:bCs/>
          <w:sz w:val="28"/>
          <w:szCs w:val="28"/>
        </w:rPr>
        <w:t>.04.</w:t>
      </w:r>
      <w:r w:rsidRPr="0093278C">
        <w:rPr>
          <w:rFonts w:eastAsia="Calibri"/>
          <w:bCs/>
          <w:sz w:val="28"/>
          <w:szCs w:val="28"/>
        </w:rPr>
        <w:t>2011 №170-ПП «Об утверждении Положения о Департаменте территориальных органов испол</w:t>
      </w:r>
      <w:r>
        <w:rPr>
          <w:rFonts w:eastAsia="Calibri"/>
          <w:bCs/>
          <w:sz w:val="28"/>
          <w:szCs w:val="28"/>
        </w:rPr>
        <w:t>нительной власти города Москвы»</w:t>
      </w:r>
      <w:r w:rsidRPr="0093278C">
        <w:rPr>
          <w:bCs/>
          <w:sz w:val="28"/>
          <w:szCs w:val="28"/>
        </w:rPr>
        <w:t xml:space="preserve">, постановлением Правительства Москвы от 30.06.2009 </w:t>
      </w:r>
      <w:r>
        <w:rPr>
          <w:sz w:val="28"/>
          <w:szCs w:val="28"/>
        </w:rPr>
        <w:t>№</w:t>
      </w:r>
      <w:r w:rsidRPr="0093278C">
        <w:rPr>
          <w:sz w:val="28"/>
          <w:szCs w:val="28"/>
        </w:rPr>
        <w:t>609-ПП «О взаимодействии органов исполнительной</w:t>
      </w:r>
      <w:proofErr w:type="gramEnd"/>
      <w:r w:rsidRPr="0093278C">
        <w:rPr>
          <w:sz w:val="28"/>
          <w:szCs w:val="28"/>
        </w:rPr>
        <w:t xml:space="preserve"> </w:t>
      </w:r>
      <w:proofErr w:type="gramStart"/>
      <w:r w:rsidRPr="0093278C">
        <w:rPr>
          <w:sz w:val="28"/>
          <w:szCs w:val="28"/>
        </w:rPr>
        <w:t>власти города Москвы и органов местного самоуправления внутригородских муниципальных образований в городе Москве по реализации переданных государственных полномочий города Москвы в работе с населением по месту жительства», приказа Департамента территориальных органов исполнительной власти города Москвы от 29.01.2015 №6 «Об утверждении Типового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</w:t>
      </w:r>
      <w:proofErr w:type="gramEnd"/>
      <w:r w:rsidRPr="0093278C">
        <w:rPr>
          <w:sz w:val="28"/>
          <w:szCs w:val="28"/>
        </w:rPr>
        <w:t xml:space="preserve"> досуговой, социально-воспитательной, физкультурно-оздоровительной и спортивной </w:t>
      </w:r>
      <w:proofErr w:type="gramStart"/>
      <w:r w:rsidRPr="0093278C">
        <w:rPr>
          <w:sz w:val="28"/>
          <w:szCs w:val="28"/>
        </w:rPr>
        <w:t xml:space="preserve">работы с населением по месту жительства в нежилых помещениях, находящихся в </w:t>
      </w:r>
      <w:r w:rsidRPr="006954EB">
        <w:rPr>
          <w:sz w:val="28"/>
          <w:szCs w:val="28"/>
        </w:rPr>
        <w:t xml:space="preserve">собственности города Москвы», </w:t>
      </w:r>
      <w:r w:rsidRPr="006954EB">
        <w:rPr>
          <w:rFonts w:eastAsia="Calibri"/>
          <w:bCs/>
          <w:sz w:val="28"/>
          <w:szCs w:val="28"/>
        </w:rPr>
        <w:t>распоряжением управ</w:t>
      </w:r>
      <w:r>
        <w:rPr>
          <w:rFonts w:eastAsia="Calibri"/>
          <w:bCs/>
          <w:sz w:val="28"/>
          <w:szCs w:val="28"/>
        </w:rPr>
        <w:t>ы</w:t>
      </w:r>
      <w:r w:rsidRPr="006954EB">
        <w:rPr>
          <w:rFonts w:eastAsia="Calibri"/>
          <w:bCs/>
          <w:sz w:val="28"/>
          <w:szCs w:val="28"/>
        </w:rPr>
        <w:t xml:space="preserve"> Останкинского района </w:t>
      </w:r>
      <w:r w:rsidRPr="006954EB">
        <w:rPr>
          <w:sz w:val="28"/>
          <w:szCs w:val="28"/>
        </w:rPr>
        <w:t>от 25.02.2015 №15 «Об утверждении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</w:t>
      </w:r>
      <w:proofErr w:type="gramEnd"/>
      <w:r w:rsidRPr="006954EB">
        <w:rPr>
          <w:sz w:val="28"/>
          <w:szCs w:val="28"/>
        </w:rPr>
        <w:t xml:space="preserve"> </w:t>
      </w:r>
      <w:proofErr w:type="gramStart"/>
      <w:r w:rsidRPr="006954EB">
        <w:rPr>
          <w:sz w:val="28"/>
          <w:szCs w:val="28"/>
        </w:rPr>
        <w:t>управы Останкинского района города Москвы»</w:t>
      </w:r>
      <w:r>
        <w:rPr>
          <w:sz w:val="28"/>
          <w:szCs w:val="28"/>
        </w:rPr>
        <w:t xml:space="preserve">, </w:t>
      </w:r>
      <w:r w:rsidRPr="006954EB">
        <w:rPr>
          <w:rFonts w:eastAsia="Calibri"/>
          <w:bCs/>
          <w:sz w:val="28"/>
          <w:szCs w:val="28"/>
        </w:rPr>
        <w:t>распоряжением управ</w:t>
      </w:r>
      <w:r>
        <w:rPr>
          <w:rFonts w:eastAsia="Calibri"/>
          <w:bCs/>
          <w:sz w:val="28"/>
          <w:szCs w:val="28"/>
        </w:rPr>
        <w:t>ы</w:t>
      </w:r>
      <w:r w:rsidRPr="006954EB">
        <w:rPr>
          <w:rFonts w:eastAsia="Calibri"/>
          <w:bCs/>
          <w:sz w:val="28"/>
          <w:szCs w:val="28"/>
        </w:rPr>
        <w:t xml:space="preserve"> Останкинского района </w:t>
      </w:r>
      <w:r w:rsidRPr="006954EB"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 w:rsidRPr="006954EB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6954EB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6954EB">
        <w:rPr>
          <w:sz w:val="28"/>
          <w:szCs w:val="28"/>
        </w:rPr>
        <w:t xml:space="preserve"> №</w:t>
      </w:r>
      <w:r>
        <w:rPr>
          <w:sz w:val="28"/>
          <w:szCs w:val="28"/>
        </w:rPr>
        <w:t>7</w:t>
      </w:r>
      <w:r w:rsidRPr="006954EB">
        <w:rPr>
          <w:sz w:val="28"/>
          <w:szCs w:val="28"/>
        </w:rPr>
        <w:t xml:space="preserve"> «</w:t>
      </w:r>
      <w:r w:rsidRPr="00C22C52">
        <w:rPr>
          <w:sz w:val="28"/>
          <w:szCs w:val="28"/>
        </w:rPr>
        <w:t>О внесении изменений в распоряжение управы от 25.02.2015 №15</w:t>
      </w:r>
      <w:r>
        <w:rPr>
          <w:b/>
          <w:sz w:val="28"/>
          <w:szCs w:val="28"/>
        </w:rPr>
        <w:t xml:space="preserve"> «</w:t>
      </w:r>
      <w:r w:rsidRPr="006954EB">
        <w:rPr>
          <w:sz w:val="28"/>
          <w:szCs w:val="28"/>
        </w:rPr>
        <w:t>Об утверждении порядка организации и проведения 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</w:t>
      </w:r>
      <w:proofErr w:type="gramEnd"/>
      <w:r w:rsidRPr="006954EB">
        <w:rPr>
          <w:sz w:val="28"/>
          <w:szCs w:val="28"/>
        </w:rPr>
        <w:t xml:space="preserve"> </w:t>
      </w:r>
      <w:proofErr w:type="gramStart"/>
      <w:r w:rsidRPr="006954EB">
        <w:rPr>
          <w:sz w:val="28"/>
          <w:szCs w:val="28"/>
        </w:rPr>
        <w:t>управы Останкинского района города Москвы»</w:t>
      </w:r>
      <w:r>
        <w:rPr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 xml:space="preserve">решением Совета депутатов муниципального округа Останкинский </w:t>
      </w:r>
      <w:r>
        <w:rPr>
          <w:color w:val="000000"/>
          <w:sz w:val="28"/>
          <w:szCs w:val="28"/>
        </w:rPr>
        <w:t xml:space="preserve">«Об утверждении порядка </w:t>
      </w:r>
      <w:r w:rsidRPr="00EE6051">
        <w:rPr>
          <w:color w:val="000000"/>
          <w:sz w:val="28"/>
          <w:szCs w:val="28"/>
        </w:rPr>
        <w:t xml:space="preserve">организации и проведения </w:t>
      </w:r>
      <w:r>
        <w:rPr>
          <w:color w:val="000000"/>
          <w:sz w:val="28"/>
          <w:szCs w:val="28"/>
        </w:rPr>
        <w:t xml:space="preserve">в Останкинском районе города Москвы </w:t>
      </w:r>
      <w:r w:rsidRPr="00EE6051">
        <w:rPr>
          <w:color w:val="000000"/>
          <w:sz w:val="28"/>
          <w:szCs w:val="28"/>
        </w:rPr>
        <w:t>конкурсов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>
        <w:rPr>
          <w:color w:val="000000"/>
          <w:sz w:val="28"/>
          <w:szCs w:val="28"/>
        </w:rPr>
        <w:t>».</w:t>
      </w:r>
      <w:proofErr w:type="gramEnd"/>
    </w:p>
    <w:p w:rsidR="009C132A" w:rsidRDefault="009C132A" w:rsidP="009C132A">
      <w:pPr>
        <w:autoSpaceDE w:val="0"/>
        <w:autoSpaceDN w:val="0"/>
        <w:adjustRightInd w:val="0"/>
        <w:ind w:firstLine="540"/>
        <w:rPr>
          <w:rFonts w:eastAsia="Calibri"/>
          <w:bCs/>
          <w:sz w:val="28"/>
          <w:szCs w:val="28"/>
        </w:rPr>
      </w:pPr>
    </w:p>
    <w:p w:rsidR="009C132A" w:rsidRDefault="009C132A" w:rsidP="009C132A">
      <w:pPr>
        <w:pStyle w:val="a3"/>
        <w:spacing w:before="0" w:beforeAutospacing="0" w:after="0" w:afterAutospacing="0"/>
        <w:ind w:firstLine="0"/>
        <w:rPr>
          <w:rFonts w:eastAsia="Calibri"/>
          <w:sz w:val="28"/>
          <w:szCs w:val="28"/>
        </w:rPr>
      </w:pPr>
      <w:r>
        <w:rPr>
          <w:sz w:val="28"/>
          <w:szCs w:val="28"/>
        </w:rPr>
        <w:t>4. В К</w:t>
      </w:r>
      <w:r w:rsidRPr="00EE12C3">
        <w:rPr>
          <w:sz w:val="28"/>
          <w:szCs w:val="28"/>
        </w:rPr>
        <w:t>онкурсе мо</w:t>
      </w:r>
      <w:r>
        <w:rPr>
          <w:sz w:val="28"/>
          <w:szCs w:val="28"/>
        </w:rPr>
        <w:t>гут принимать участие социально ориентированные некоммерческие организации, зарегистрированные в соответствии с Федеральным</w:t>
      </w:r>
      <w:r w:rsidRPr="001B788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B788D">
        <w:rPr>
          <w:sz w:val="28"/>
          <w:szCs w:val="28"/>
        </w:rPr>
        <w:t xml:space="preserve"> от 08.08.</w:t>
      </w:r>
      <w:r>
        <w:rPr>
          <w:sz w:val="28"/>
          <w:szCs w:val="28"/>
        </w:rPr>
        <w:t>2001 №</w:t>
      </w:r>
      <w:r w:rsidRPr="001B788D">
        <w:rPr>
          <w:sz w:val="28"/>
          <w:szCs w:val="28"/>
        </w:rPr>
        <w:t xml:space="preserve">129-ФЗ </w:t>
      </w:r>
      <w:r>
        <w:rPr>
          <w:sz w:val="28"/>
          <w:szCs w:val="28"/>
        </w:rPr>
        <w:t>«</w:t>
      </w:r>
      <w:r w:rsidRPr="001B788D">
        <w:rPr>
          <w:sz w:val="28"/>
          <w:szCs w:val="28"/>
        </w:rPr>
        <w:t>О государственной регистрации юридических лиц и индивидуаль</w:t>
      </w:r>
      <w:r>
        <w:rPr>
          <w:sz w:val="28"/>
          <w:szCs w:val="28"/>
        </w:rPr>
        <w:t xml:space="preserve">ных предпринимателей» и осуществляющие свою деятельность на основании </w:t>
      </w:r>
      <w:r>
        <w:rPr>
          <w:rFonts w:eastAsia="Calibri"/>
          <w:sz w:val="28"/>
          <w:szCs w:val="28"/>
        </w:rPr>
        <w:t>Федерального закона от 12.01.1996 №7-ФЗ «О некоммерческих организациях».</w:t>
      </w:r>
    </w:p>
    <w:p w:rsidR="009C132A" w:rsidRPr="00EE12C3" w:rsidRDefault="009C132A" w:rsidP="009C132A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</w:p>
    <w:p w:rsidR="009C132A" w:rsidRDefault="009C132A" w:rsidP="009C132A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5. Конкурсная документация размещена на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Заказчика</w:t>
      </w:r>
      <w:r w:rsidR="002B7CF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2B7CF0">
        <w:rPr>
          <w:sz w:val="28"/>
          <w:szCs w:val="28"/>
        </w:rPr>
        <w:t>управы Останкинского района</w:t>
      </w:r>
      <w:r>
        <w:rPr>
          <w:sz w:val="28"/>
          <w:szCs w:val="28"/>
        </w:rPr>
        <w:t xml:space="preserve">: </w:t>
      </w:r>
      <w:hyperlink r:id="rId7" w:history="1">
        <w:r w:rsidRPr="00C123D3">
          <w:rPr>
            <w:rStyle w:val="a4"/>
            <w:sz w:val="28"/>
            <w:szCs w:val="28"/>
          </w:rPr>
          <w:t>http://ostankino.mos.ru/</w:t>
        </w:r>
      </w:hyperlink>
      <w:r w:rsidR="00966242">
        <w:rPr>
          <w:sz w:val="26"/>
          <w:szCs w:val="26"/>
        </w:rPr>
        <w:t>.</w:t>
      </w:r>
    </w:p>
    <w:p w:rsidR="009C132A" w:rsidRDefault="009C132A" w:rsidP="009C132A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</w:p>
    <w:p w:rsidR="009C132A" w:rsidRDefault="009C132A" w:rsidP="009C132A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1816EC">
        <w:rPr>
          <w:sz w:val="28"/>
          <w:szCs w:val="28"/>
        </w:rPr>
        <w:t xml:space="preserve">аявки </w:t>
      </w:r>
      <w:r>
        <w:rPr>
          <w:sz w:val="28"/>
          <w:szCs w:val="28"/>
        </w:rPr>
        <w:t xml:space="preserve">на участие в Конкурсе </w:t>
      </w:r>
      <w:r w:rsidRPr="001816EC">
        <w:rPr>
          <w:sz w:val="28"/>
          <w:szCs w:val="28"/>
        </w:rPr>
        <w:t xml:space="preserve">должны быть </w:t>
      </w:r>
      <w:r>
        <w:rPr>
          <w:sz w:val="28"/>
          <w:szCs w:val="28"/>
        </w:rPr>
        <w:t xml:space="preserve">представлены </w:t>
      </w:r>
      <w:r w:rsidRPr="001816EC">
        <w:rPr>
          <w:sz w:val="28"/>
          <w:szCs w:val="28"/>
        </w:rPr>
        <w:t>в запечатанн</w:t>
      </w:r>
      <w:r>
        <w:rPr>
          <w:sz w:val="28"/>
          <w:szCs w:val="28"/>
        </w:rPr>
        <w:t>ых</w:t>
      </w:r>
      <w:r w:rsidRPr="001816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конвертах, оформленным по образцу, указанному в конкурсной документации, </w:t>
      </w:r>
      <w:r w:rsidRPr="001816EC">
        <w:rPr>
          <w:sz w:val="28"/>
          <w:szCs w:val="28"/>
        </w:rPr>
        <w:t>по адресу</w:t>
      </w:r>
      <w:r>
        <w:rPr>
          <w:sz w:val="28"/>
          <w:szCs w:val="28"/>
        </w:rPr>
        <w:t xml:space="preserve"> Заказчика, каб.3</w:t>
      </w:r>
      <w:r w:rsidRPr="001816E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1 этаж, </w:t>
      </w:r>
      <w:r w:rsidRPr="001816EC">
        <w:rPr>
          <w:sz w:val="28"/>
          <w:szCs w:val="28"/>
        </w:rPr>
        <w:t>не позднее 1</w:t>
      </w:r>
      <w:r>
        <w:rPr>
          <w:sz w:val="28"/>
          <w:szCs w:val="28"/>
        </w:rPr>
        <w:t>6</w:t>
      </w:r>
      <w:r w:rsidRPr="001816EC">
        <w:rPr>
          <w:sz w:val="28"/>
          <w:szCs w:val="28"/>
        </w:rPr>
        <w:t xml:space="preserve">.00 по московскому времени </w:t>
      </w:r>
      <w:r>
        <w:rPr>
          <w:sz w:val="28"/>
          <w:szCs w:val="28"/>
        </w:rPr>
        <w:t xml:space="preserve">3 марта </w:t>
      </w:r>
      <w:r w:rsidRPr="001816EC">
        <w:rPr>
          <w:sz w:val="28"/>
          <w:szCs w:val="28"/>
        </w:rPr>
        <w:t>20</w:t>
      </w:r>
      <w:r>
        <w:rPr>
          <w:sz w:val="28"/>
          <w:szCs w:val="28"/>
        </w:rPr>
        <w:t xml:space="preserve">16 </w:t>
      </w:r>
      <w:r w:rsidRPr="001816E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</w:p>
    <w:p w:rsidR="009C132A" w:rsidRPr="001816EC" w:rsidRDefault="009C132A" w:rsidP="009C132A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>
        <w:rPr>
          <w:sz w:val="28"/>
          <w:szCs w:val="28"/>
        </w:rPr>
        <w:t>Изменения заявок представляется аналогичным образом.</w:t>
      </w:r>
    </w:p>
    <w:p w:rsidR="009C132A" w:rsidRDefault="009C132A" w:rsidP="009C132A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  <w:r w:rsidRPr="00776AF9">
        <w:rPr>
          <w:sz w:val="28"/>
          <w:szCs w:val="28"/>
        </w:rPr>
        <w:t>Подача заявок</w:t>
      </w:r>
      <w:r>
        <w:rPr>
          <w:sz w:val="28"/>
          <w:szCs w:val="28"/>
        </w:rPr>
        <w:t xml:space="preserve"> и изменений заявок</w:t>
      </w:r>
      <w:r w:rsidRPr="00776AF9">
        <w:rPr>
          <w:sz w:val="28"/>
          <w:szCs w:val="28"/>
        </w:rPr>
        <w:t xml:space="preserve"> </w:t>
      </w:r>
      <w:r>
        <w:rPr>
          <w:sz w:val="28"/>
          <w:szCs w:val="28"/>
        </w:rPr>
        <w:t>иным образом не допускается.</w:t>
      </w:r>
      <w:r w:rsidRPr="00776AF9">
        <w:rPr>
          <w:sz w:val="28"/>
          <w:szCs w:val="28"/>
        </w:rPr>
        <w:t xml:space="preserve"> </w:t>
      </w:r>
    </w:p>
    <w:p w:rsidR="009C132A" w:rsidRDefault="009C132A" w:rsidP="009C132A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</w:p>
    <w:p w:rsidR="009C132A" w:rsidRDefault="009C132A" w:rsidP="00A67A67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>7. К</w:t>
      </w:r>
      <w:r w:rsidRPr="00EE12C3">
        <w:rPr>
          <w:sz w:val="28"/>
          <w:szCs w:val="28"/>
        </w:rPr>
        <w:t>онверт</w:t>
      </w:r>
      <w:r>
        <w:rPr>
          <w:sz w:val="28"/>
          <w:szCs w:val="28"/>
        </w:rPr>
        <w:t>ы</w:t>
      </w:r>
      <w:r w:rsidRPr="00EE12C3">
        <w:rPr>
          <w:sz w:val="28"/>
          <w:szCs w:val="28"/>
        </w:rPr>
        <w:t xml:space="preserve"> с заявками</w:t>
      </w:r>
      <w:r>
        <w:rPr>
          <w:sz w:val="28"/>
          <w:szCs w:val="28"/>
        </w:rPr>
        <w:t xml:space="preserve"> на участие в Конкурсе будут вскрыты на открытом заседании конкурсной комиссии 4 марта </w:t>
      </w:r>
      <w:r w:rsidRPr="001816EC">
        <w:rPr>
          <w:sz w:val="28"/>
          <w:szCs w:val="28"/>
        </w:rPr>
        <w:t>20</w:t>
      </w:r>
      <w:r>
        <w:rPr>
          <w:sz w:val="28"/>
          <w:szCs w:val="28"/>
        </w:rPr>
        <w:t xml:space="preserve">16 г. </w:t>
      </w:r>
      <w:r w:rsidR="00EB54E8">
        <w:rPr>
          <w:sz w:val="28"/>
          <w:szCs w:val="28"/>
        </w:rPr>
        <w:t xml:space="preserve">в </w:t>
      </w:r>
      <w:r w:rsidR="00EB54E8" w:rsidRPr="001816EC">
        <w:rPr>
          <w:sz w:val="28"/>
          <w:szCs w:val="28"/>
        </w:rPr>
        <w:t>1</w:t>
      </w:r>
      <w:r w:rsidR="00EB54E8">
        <w:rPr>
          <w:sz w:val="28"/>
          <w:szCs w:val="28"/>
        </w:rPr>
        <w:t>3</w:t>
      </w:r>
      <w:r w:rsidR="00EB54E8" w:rsidRPr="001816EC">
        <w:rPr>
          <w:sz w:val="28"/>
          <w:szCs w:val="28"/>
        </w:rPr>
        <w:t>.00 по московскому времени</w:t>
      </w:r>
      <w:r w:rsidR="00EB54E8" w:rsidRPr="001816EC">
        <w:rPr>
          <w:sz w:val="28"/>
          <w:szCs w:val="28"/>
        </w:rPr>
        <w:t xml:space="preserve"> </w:t>
      </w:r>
      <w:r w:rsidR="005E14BD" w:rsidRPr="001816EC">
        <w:rPr>
          <w:sz w:val="28"/>
          <w:szCs w:val="28"/>
        </w:rPr>
        <w:t>по адресу</w:t>
      </w:r>
      <w:r w:rsidR="005E14BD">
        <w:rPr>
          <w:sz w:val="28"/>
          <w:szCs w:val="28"/>
        </w:rPr>
        <w:t xml:space="preserve"> Заказчика</w:t>
      </w:r>
      <w:r w:rsidR="005F105B">
        <w:rPr>
          <w:sz w:val="28"/>
          <w:szCs w:val="28"/>
        </w:rPr>
        <w:t xml:space="preserve">: </w:t>
      </w:r>
      <w:r w:rsidR="005F105B" w:rsidRPr="001569EF">
        <w:rPr>
          <w:sz w:val="28"/>
          <w:szCs w:val="28"/>
          <w:lang w:eastAsia="en-US"/>
        </w:rPr>
        <w:t>129515, г.Мос</w:t>
      </w:r>
      <w:r w:rsidR="005F105B">
        <w:rPr>
          <w:sz w:val="28"/>
          <w:szCs w:val="28"/>
          <w:lang w:eastAsia="en-US"/>
        </w:rPr>
        <w:t>ква, ул. Академика Королева, д.</w:t>
      </w:r>
      <w:r w:rsidR="005F105B" w:rsidRPr="001569EF">
        <w:rPr>
          <w:sz w:val="28"/>
          <w:szCs w:val="28"/>
          <w:lang w:eastAsia="en-US"/>
        </w:rPr>
        <w:t>10</w:t>
      </w:r>
      <w:r w:rsidR="005E14BD">
        <w:rPr>
          <w:sz w:val="28"/>
          <w:szCs w:val="28"/>
        </w:rPr>
        <w:t>, каб.</w:t>
      </w:r>
      <w:r w:rsidR="00EB54E8">
        <w:rPr>
          <w:sz w:val="28"/>
          <w:szCs w:val="28"/>
        </w:rPr>
        <w:t>4</w:t>
      </w:r>
      <w:r w:rsidR="005E14BD" w:rsidRPr="001816EC">
        <w:rPr>
          <w:sz w:val="28"/>
          <w:szCs w:val="28"/>
        </w:rPr>
        <w:t xml:space="preserve">, </w:t>
      </w:r>
      <w:r w:rsidR="005E14BD">
        <w:rPr>
          <w:sz w:val="28"/>
          <w:szCs w:val="28"/>
        </w:rPr>
        <w:t>1 этаж</w:t>
      </w:r>
      <w:r>
        <w:rPr>
          <w:sz w:val="28"/>
          <w:szCs w:val="28"/>
        </w:rPr>
        <w:t>.</w:t>
      </w:r>
    </w:p>
    <w:p w:rsidR="009C132A" w:rsidRDefault="009C132A" w:rsidP="009C132A">
      <w:pPr>
        <w:pStyle w:val="a3"/>
        <w:spacing w:before="0" w:beforeAutospacing="0" w:after="0" w:afterAutospacing="0"/>
        <w:ind w:firstLine="540"/>
        <w:rPr>
          <w:sz w:val="28"/>
          <w:szCs w:val="28"/>
        </w:rPr>
      </w:pPr>
    </w:p>
    <w:p w:rsidR="009C132A" w:rsidRDefault="009C132A" w:rsidP="00A67A67">
      <w:pPr>
        <w:pStyle w:val="a3"/>
        <w:spacing w:before="0" w:beforeAutospacing="0" w:after="0" w:afterAutospacing="0"/>
        <w:ind w:firstLine="0"/>
        <w:rPr>
          <w:sz w:val="28"/>
          <w:szCs w:val="28"/>
        </w:rPr>
      </w:pPr>
      <w:r>
        <w:rPr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sectPr w:rsidR="009C132A" w:rsidSect="009C132A">
      <w:pgSz w:w="11906" w:h="16838"/>
      <w:pgMar w:top="1134" w:right="567" w:bottom="1134" w:left="1134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44918"/>
    <w:multiLevelType w:val="hybridMultilevel"/>
    <w:tmpl w:val="2D94EA48"/>
    <w:lvl w:ilvl="0" w:tplc="FEFC9FF0">
      <w:start w:val="2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67311AAB"/>
    <w:multiLevelType w:val="hybridMultilevel"/>
    <w:tmpl w:val="A55C5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2A"/>
    <w:rsid w:val="00091A3F"/>
    <w:rsid w:val="00136A11"/>
    <w:rsid w:val="001770FD"/>
    <w:rsid w:val="002A23E0"/>
    <w:rsid w:val="002B7CF0"/>
    <w:rsid w:val="002F4F20"/>
    <w:rsid w:val="00495209"/>
    <w:rsid w:val="004C5813"/>
    <w:rsid w:val="0059741C"/>
    <w:rsid w:val="005E14BD"/>
    <w:rsid w:val="005F105B"/>
    <w:rsid w:val="006A5E76"/>
    <w:rsid w:val="006F0A3B"/>
    <w:rsid w:val="007F42D9"/>
    <w:rsid w:val="007F5B0A"/>
    <w:rsid w:val="008A55F7"/>
    <w:rsid w:val="00966242"/>
    <w:rsid w:val="009C132A"/>
    <w:rsid w:val="00A03102"/>
    <w:rsid w:val="00A67A67"/>
    <w:rsid w:val="00E30437"/>
    <w:rsid w:val="00E635AE"/>
    <w:rsid w:val="00EB54E8"/>
    <w:rsid w:val="00F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2A"/>
    <w:pPr>
      <w:spacing w:after="0" w:line="240" w:lineRule="auto"/>
      <w:ind w:right="-96" w:firstLine="709"/>
      <w:jc w:val="both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132A"/>
    <w:pPr>
      <w:spacing w:before="100" w:beforeAutospacing="1" w:after="100" w:afterAutospacing="1"/>
    </w:pPr>
    <w:rPr>
      <w:color w:val="000000"/>
    </w:rPr>
  </w:style>
  <w:style w:type="character" w:styleId="a4">
    <w:name w:val="Hyperlink"/>
    <w:rsid w:val="009C13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C13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2A"/>
    <w:pPr>
      <w:spacing w:after="0" w:line="240" w:lineRule="auto"/>
      <w:ind w:right="-96" w:firstLine="709"/>
      <w:jc w:val="both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132A"/>
    <w:pPr>
      <w:spacing w:before="100" w:beforeAutospacing="1" w:after="100" w:afterAutospacing="1"/>
    </w:pPr>
    <w:rPr>
      <w:color w:val="000000"/>
    </w:rPr>
  </w:style>
  <w:style w:type="character" w:styleId="a4">
    <w:name w:val="Hyperlink"/>
    <w:rsid w:val="009C132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C1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stankino.mo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OstSpr@mo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Пиунова Ольга Анатольевна</dc:creator>
  <cp:lastModifiedBy>Пиунова Ольга Анатольевна</cp:lastModifiedBy>
  <cp:revision>6</cp:revision>
  <dcterms:created xsi:type="dcterms:W3CDTF">2016-02-26T12:02:00Z</dcterms:created>
  <dcterms:modified xsi:type="dcterms:W3CDTF">2016-02-26T12:08:00Z</dcterms:modified>
</cp:coreProperties>
</file>